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2E3F" w14:textId="7200E082" w:rsidR="006935D3" w:rsidRDefault="006935D3" w:rsidP="004C2624">
      <w:pPr>
        <w:pStyle w:val="Heading1"/>
      </w:pPr>
      <w:r>
        <w:t xml:space="preserve">Identifying </w:t>
      </w:r>
      <w:r w:rsidR="004C2624">
        <w:t xml:space="preserve">the different </w:t>
      </w:r>
      <w:r>
        <w:t>types of disability and situational challenges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E36A8" w14:paraId="273BF603" w14:textId="77777777" w:rsidTr="00693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1D7B32F0" w14:textId="7CB78F6C" w:rsidR="006935D3" w:rsidRDefault="004E36A8" w:rsidP="004E36A8">
            <w:pPr>
              <w:jc w:val="center"/>
            </w:pPr>
            <w:r>
              <w:br/>
            </w:r>
            <w:r w:rsidR="006935D3">
              <w:t>Categories of persona</w:t>
            </w:r>
            <w:r>
              <w:t xml:space="preserve"> and </w:t>
            </w:r>
            <w:r w:rsidR="004C2624">
              <w:t>disability</w:t>
            </w:r>
          </w:p>
        </w:tc>
        <w:tc>
          <w:tcPr>
            <w:tcW w:w="2789" w:type="dxa"/>
          </w:tcPr>
          <w:p w14:paraId="16E6F62A" w14:textId="7BBF149F" w:rsidR="006935D3" w:rsidRDefault="006935D3" w:rsidP="004E3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Visual</w:t>
            </w:r>
            <w:r w:rsidR="004E36A8">
              <w:br/>
            </w:r>
          </w:p>
          <w:p w14:paraId="1A5DD45E" w14:textId="1EBA6338" w:rsidR="006935D3" w:rsidRDefault="009E67BB" w:rsidP="004E3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67A99A1" wp14:editId="0EFD6B3B">
                  <wp:extent cx="807720" cy="807720"/>
                  <wp:effectExtent l="0" t="0" r="0" b="0"/>
                  <wp:docPr id="1315136104" name="Picture 2" descr="Blue circular icon of an 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136104" name="Picture 2" descr="Blue circular icon of an ey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775A">
              <w:br/>
            </w:r>
          </w:p>
        </w:tc>
        <w:tc>
          <w:tcPr>
            <w:tcW w:w="2790" w:type="dxa"/>
          </w:tcPr>
          <w:p w14:paraId="77107D36" w14:textId="6C870874" w:rsidR="006935D3" w:rsidRDefault="006935D3" w:rsidP="004E3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Auditory</w:t>
            </w:r>
            <w:r w:rsidR="004E36A8">
              <w:br/>
            </w:r>
          </w:p>
          <w:p w14:paraId="1CA8CFF3" w14:textId="032158B0" w:rsidR="009E67BB" w:rsidRDefault="00A62C41" w:rsidP="004E3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1540CFD" wp14:editId="338E3A8D">
                  <wp:extent cx="815340" cy="815340"/>
                  <wp:effectExtent l="0" t="0" r="3810" b="3810"/>
                  <wp:docPr id="374758535" name="Picture 3" descr="Blue circular icon of an 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58535" name="Picture 3" descr="Blue circular icon of an ear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00AB45DF" w14:textId="135C2B2D" w:rsidR="006935D3" w:rsidRDefault="006935D3" w:rsidP="004E3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Mobility</w:t>
            </w:r>
            <w:r w:rsidR="004E36A8">
              <w:br/>
            </w:r>
          </w:p>
          <w:p w14:paraId="133E60CA" w14:textId="4490F92C" w:rsidR="004E36A8" w:rsidRDefault="004E36A8" w:rsidP="004E3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8B3EBB3" wp14:editId="00844906">
                  <wp:extent cx="876300" cy="845196"/>
                  <wp:effectExtent l="0" t="0" r="0" b="0"/>
                  <wp:docPr id="1472175881" name="Picture 4" descr="Blue circular icon of a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175881" name="Picture 4" descr="Blue circular icon of a wheelchair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311" cy="85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087B372F" w14:textId="51F11984" w:rsidR="006935D3" w:rsidRDefault="006935D3" w:rsidP="004E3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Cognitive</w:t>
            </w:r>
            <w:r w:rsidR="004E36A8">
              <w:br/>
            </w:r>
          </w:p>
          <w:p w14:paraId="5B13F21C" w14:textId="08EC671F" w:rsidR="004E36A8" w:rsidRDefault="004E36A8" w:rsidP="004E3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03CD0EC" wp14:editId="34D9F604">
                  <wp:extent cx="769620" cy="808778"/>
                  <wp:effectExtent l="0" t="0" r="0" b="0"/>
                  <wp:docPr id="1144547094" name="Picture 5" descr="Blue circular icon of a b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547094" name="Picture 5" descr="Blue circular icon of a brai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999" cy="823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6A8" w14:paraId="6C1F7E89" w14:textId="77777777" w:rsidTr="00EC597F">
        <w:trPr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shd w:val="clear" w:color="auto" w:fill="F2F2F2" w:themeFill="background1" w:themeFillShade="F2"/>
          </w:tcPr>
          <w:p w14:paraId="4259A2C3" w14:textId="5353E717" w:rsidR="006935D3" w:rsidRDefault="006935D3">
            <w:r>
              <w:t>Permanent disability</w:t>
            </w:r>
          </w:p>
        </w:tc>
        <w:tc>
          <w:tcPr>
            <w:tcW w:w="2789" w:type="dxa"/>
          </w:tcPr>
          <w:p w14:paraId="03C5EC3C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5B0461A8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52235C25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3192E9C8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36A8" w14:paraId="4696722B" w14:textId="77777777" w:rsidTr="00EC597F">
        <w:trPr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shd w:val="clear" w:color="auto" w:fill="F2F2F2" w:themeFill="background1" w:themeFillShade="F2"/>
          </w:tcPr>
          <w:p w14:paraId="0F4648A8" w14:textId="71AD583F" w:rsidR="006935D3" w:rsidRDefault="006935D3">
            <w:r>
              <w:t>Temporary disability</w:t>
            </w:r>
          </w:p>
        </w:tc>
        <w:tc>
          <w:tcPr>
            <w:tcW w:w="2789" w:type="dxa"/>
          </w:tcPr>
          <w:p w14:paraId="165E0450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2FD83C24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15880B12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1F1D6AC9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36A8" w14:paraId="333CB5D0" w14:textId="77777777" w:rsidTr="00EC597F">
        <w:trPr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shd w:val="clear" w:color="auto" w:fill="F2F2F2" w:themeFill="background1" w:themeFillShade="F2"/>
          </w:tcPr>
          <w:p w14:paraId="14A6AA99" w14:textId="5743589E" w:rsidR="006935D3" w:rsidRDefault="006935D3">
            <w:r>
              <w:t>Situational barriers</w:t>
            </w:r>
          </w:p>
        </w:tc>
        <w:tc>
          <w:tcPr>
            <w:tcW w:w="2789" w:type="dxa"/>
          </w:tcPr>
          <w:p w14:paraId="58EB744A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5BD92A60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353B8981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4816F187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4D035C" w14:textId="77777777" w:rsidR="006935D3" w:rsidRDefault="006935D3"/>
    <w:p w14:paraId="582A2250" w14:textId="77777777" w:rsidR="00907BBA" w:rsidRDefault="00907BBA"/>
    <w:p w14:paraId="5738C7CB" w14:textId="77777777" w:rsidR="00907BBA" w:rsidRDefault="00907BBA"/>
    <w:sectPr w:rsidR="00907BBA" w:rsidSect="004E775A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D3"/>
    <w:rsid w:val="00107A34"/>
    <w:rsid w:val="00297BEC"/>
    <w:rsid w:val="004C2624"/>
    <w:rsid w:val="004E36A8"/>
    <w:rsid w:val="004E775A"/>
    <w:rsid w:val="006935D3"/>
    <w:rsid w:val="00907BBA"/>
    <w:rsid w:val="009E67BB"/>
    <w:rsid w:val="00A62C41"/>
    <w:rsid w:val="00E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734E"/>
  <w15:chartTrackingRefBased/>
  <w15:docId w15:val="{8CF7D407-13E4-45AC-AE8C-2C947844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24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5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935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Helen</dc:creator>
  <cp:keywords/>
  <dc:description/>
  <cp:lastModifiedBy>Wilson, Helen</cp:lastModifiedBy>
  <cp:revision>9</cp:revision>
  <dcterms:created xsi:type="dcterms:W3CDTF">2025-01-23T12:04:00Z</dcterms:created>
  <dcterms:modified xsi:type="dcterms:W3CDTF">2025-01-23T16:42:00Z</dcterms:modified>
</cp:coreProperties>
</file>